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B19" w:rsidRDefault="00076CE0" w:rsidP="004F4B19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-255270</wp:posOffset>
            </wp:positionV>
            <wp:extent cx="2479040" cy="876300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399A" w:rsidRDefault="009C399A" w:rsidP="00ED0E49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1A0F" w:rsidRDefault="00EC1A0F" w:rsidP="009D3EF0">
      <w:pPr>
        <w:pStyle w:val="1"/>
        <w:spacing w:before="150" w:after="225" w:line="240" w:lineRule="auto"/>
        <w:rPr>
          <w:rFonts w:ascii="Helvetica" w:hAnsi="Helvetica"/>
          <w:color w:val="auto"/>
          <w:sz w:val="26"/>
          <w:szCs w:val="26"/>
        </w:rPr>
      </w:pPr>
    </w:p>
    <w:p w:rsidR="00770E60" w:rsidRPr="00770E60" w:rsidRDefault="00DC2DFD" w:rsidP="00770E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61E">
        <w:rPr>
          <w:rFonts w:ascii="Helvetica" w:hAnsi="Helvetica"/>
          <w:sz w:val="26"/>
          <w:szCs w:val="26"/>
        </w:rPr>
        <w:t> </w:t>
      </w:r>
      <w:r w:rsidR="00770E60" w:rsidRPr="00770E60">
        <w:rPr>
          <w:rFonts w:ascii="Times New Roman" w:hAnsi="Times New Roman" w:cs="Times New Roman"/>
          <w:b/>
          <w:sz w:val="28"/>
          <w:szCs w:val="28"/>
        </w:rPr>
        <w:t xml:space="preserve">Управление </w:t>
      </w:r>
      <w:proofErr w:type="spellStart"/>
      <w:r w:rsidR="00770E60" w:rsidRPr="00770E60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770E60" w:rsidRPr="00770E60">
        <w:rPr>
          <w:rFonts w:ascii="Times New Roman" w:hAnsi="Times New Roman" w:cs="Times New Roman"/>
          <w:b/>
          <w:sz w:val="28"/>
          <w:szCs w:val="28"/>
        </w:rPr>
        <w:t xml:space="preserve"> по Курской области разъясняет: зачем необходимо уточнять границы земельного участка</w:t>
      </w:r>
    </w:p>
    <w:p w:rsidR="00770E60" w:rsidRDefault="00770E60" w:rsidP="00770E60">
      <w:pPr>
        <w:rPr>
          <w:color w:val="FF0000"/>
        </w:rPr>
      </w:pPr>
    </w:p>
    <w:p w:rsidR="00770E60" w:rsidRPr="00770E60" w:rsidRDefault="00770E60" w:rsidP="00770E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E60">
        <w:rPr>
          <w:rFonts w:ascii="Times New Roman" w:hAnsi="Times New Roman" w:cs="Times New Roman"/>
          <w:sz w:val="28"/>
          <w:szCs w:val="28"/>
        </w:rPr>
        <w:t>С 1 марта 2025 года сделки с земельными участками нельзя зарегистрировать, если в Едином государственном реестре недвижимости (далее – ЕГРН) отсутствуют сведения о местоположении их границ. Это означает, что земельный участок не получится продать, подарить, сдать в аренду, заложить. Также нельзя поставить на кадастровый учет и зарегистрировать права на объекты капитального строительства, расположенные на земельном участке без уточненных границ.</w:t>
      </w:r>
    </w:p>
    <w:p w:rsidR="00770E60" w:rsidRPr="00770E60" w:rsidRDefault="00770E60" w:rsidP="00770E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E60">
        <w:rPr>
          <w:rFonts w:ascii="Times New Roman" w:hAnsi="Times New Roman" w:cs="Times New Roman"/>
          <w:sz w:val="28"/>
          <w:szCs w:val="28"/>
        </w:rPr>
        <w:t>Кроме того, отсутствие установленных границ земельных участков влечет за собой определенные риски:</w:t>
      </w:r>
    </w:p>
    <w:p w:rsidR="00770E60" w:rsidRPr="00770E60" w:rsidRDefault="00770E60" w:rsidP="00770E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E60">
        <w:rPr>
          <w:rFonts w:ascii="Times New Roman" w:hAnsi="Times New Roman" w:cs="Times New Roman"/>
          <w:sz w:val="28"/>
          <w:szCs w:val="28"/>
        </w:rPr>
        <w:t xml:space="preserve"> - непреднамеренный захват какой-либо части соседних земельных участков, за что предусмотрена административная ответственность;</w:t>
      </w:r>
    </w:p>
    <w:p w:rsidR="00770E60" w:rsidRPr="00770E60" w:rsidRDefault="00770E60" w:rsidP="00770E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E60">
        <w:rPr>
          <w:rFonts w:ascii="Times New Roman" w:hAnsi="Times New Roman" w:cs="Times New Roman"/>
          <w:sz w:val="28"/>
          <w:szCs w:val="28"/>
        </w:rPr>
        <w:t>- споры и судебные разбирательства с соседями, касающиеся установления реальных границ участка на местности.</w:t>
      </w:r>
    </w:p>
    <w:p w:rsidR="00770E60" w:rsidRPr="00770E60" w:rsidRDefault="00770E60" w:rsidP="00770E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E60">
        <w:rPr>
          <w:rFonts w:ascii="Times New Roman" w:hAnsi="Times New Roman" w:cs="Times New Roman"/>
          <w:i/>
          <w:sz w:val="28"/>
          <w:szCs w:val="28"/>
        </w:rPr>
        <w:t>«Чтобы избежать вышеуказанных рисков рекомендуем заранее провести межевание земельного участка, обратившись к кадастровому инженеру. Уточнение границ земельного участка – это важный шаг для защиты своих прав и предотвращения возможных конфликтов»</w:t>
      </w:r>
      <w:r w:rsidRPr="00770E60">
        <w:rPr>
          <w:rFonts w:ascii="Times New Roman" w:hAnsi="Times New Roman" w:cs="Times New Roman"/>
          <w:sz w:val="28"/>
          <w:szCs w:val="28"/>
        </w:rPr>
        <w:t xml:space="preserve">, - отметил заместитель руководителя Управления </w:t>
      </w:r>
      <w:proofErr w:type="spellStart"/>
      <w:r w:rsidRPr="00770E6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770E60">
        <w:rPr>
          <w:rFonts w:ascii="Times New Roman" w:hAnsi="Times New Roman" w:cs="Times New Roman"/>
          <w:sz w:val="28"/>
          <w:szCs w:val="28"/>
        </w:rPr>
        <w:t xml:space="preserve"> по Курской области Александр Емельянов.</w:t>
      </w:r>
    </w:p>
    <w:p w:rsidR="00770E60" w:rsidRPr="00770E60" w:rsidRDefault="00770E60" w:rsidP="00770E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E60">
        <w:rPr>
          <w:rFonts w:ascii="Times New Roman" w:hAnsi="Times New Roman" w:cs="Times New Roman"/>
          <w:sz w:val="28"/>
          <w:szCs w:val="28"/>
        </w:rPr>
        <w:t>Для того, чтобы внести сведения о границах в ЕГРН собственнику земельного участка необходимо обратиться в орган регистрации прав с заявлением об осуществлении государственного кадастрового учета и подготовленным кадастровым инженером межевым планом, в котором будут содержатся сведения о координатах характерных точек границ.</w:t>
      </w:r>
    </w:p>
    <w:p w:rsidR="00AC7A8D" w:rsidRPr="00AC7A8D" w:rsidRDefault="00AC7A8D" w:rsidP="00770E60">
      <w:pPr>
        <w:pStyle w:val="1"/>
        <w:spacing w:before="150" w:after="225" w:line="240" w:lineRule="auto"/>
        <w:rPr>
          <w:rFonts w:cs="Times New Roman"/>
          <w:sz w:val="26"/>
          <w:szCs w:val="26"/>
        </w:rPr>
      </w:pPr>
    </w:p>
    <w:p w:rsidR="00AC7A8D" w:rsidRDefault="00AC7A8D" w:rsidP="00CC2E4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1B54" w:rsidRPr="003F17B7" w:rsidRDefault="003F17B7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F17B7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71B54" w:rsidRPr="003F17B7" w:rsidSect="00AD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🇷🇺" style="width:12.65pt;height:12.65pt;visibility:visible;mso-wrap-style:square" o:bullet="t">
        <v:imagedata r:id="rId1" o:title="🇷🇺"/>
      </v:shape>
    </w:pict>
  </w:numPicBullet>
  <w:abstractNum w:abstractNumId="0">
    <w:nsid w:val="1A084DC2"/>
    <w:multiLevelType w:val="hybridMultilevel"/>
    <w:tmpl w:val="C45A3C28"/>
    <w:lvl w:ilvl="0" w:tplc="4CE673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EA69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056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C07F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EAC5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30C8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B473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7EFB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A6E2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B8"/>
    <w:rsid w:val="0000495A"/>
    <w:rsid w:val="00010599"/>
    <w:rsid w:val="00011313"/>
    <w:rsid w:val="0006584D"/>
    <w:rsid w:val="00076CE0"/>
    <w:rsid w:val="000B109A"/>
    <w:rsid w:val="000B5634"/>
    <w:rsid w:val="000F319C"/>
    <w:rsid w:val="00105073"/>
    <w:rsid w:val="0013798B"/>
    <w:rsid w:val="00137A09"/>
    <w:rsid w:val="00140633"/>
    <w:rsid w:val="0019788D"/>
    <w:rsid w:val="0019791E"/>
    <w:rsid w:val="002062E8"/>
    <w:rsid w:val="0020649E"/>
    <w:rsid w:val="00222A90"/>
    <w:rsid w:val="00240F7D"/>
    <w:rsid w:val="00252180"/>
    <w:rsid w:val="00256588"/>
    <w:rsid w:val="002B6267"/>
    <w:rsid w:val="002C676D"/>
    <w:rsid w:val="003214F4"/>
    <w:rsid w:val="00343032"/>
    <w:rsid w:val="00353F7D"/>
    <w:rsid w:val="003636D7"/>
    <w:rsid w:val="003E70B8"/>
    <w:rsid w:val="003F17B7"/>
    <w:rsid w:val="00445769"/>
    <w:rsid w:val="00445910"/>
    <w:rsid w:val="00485ACB"/>
    <w:rsid w:val="004931D1"/>
    <w:rsid w:val="004C4FD2"/>
    <w:rsid w:val="004F40BD"/>
    <w:rsid w:val="004F4B19"/>
    <w:rsid w:val="005318CD"/>
    <w:rsid w:val="00571A83"/>
    <w:rsid w:val="00585ADC"/>
    <w:rsid w:val="005A274F"/>
    <w:rsid w:val="005F2B7D"/>
    <w:rsid w:val="0062076E"/>
    <w:rsid w:val="00676F1E"/>
    <w:rsid w:val="006C6675"/>
    <w:rsid w:val="006D07C3"/>
    <w:rsid w:val="00702A8B"/>
    <w:rsid w:val="00727BFF"/>
    <w:rsid w:val="007329C4"/>
    <w:rsid w:val="00733BC3"/>
    <w:rsid w:val="00733F87"/>
    <w:rsid w:val="00770E60"/>
    <w:rsid w:val="0078112F"/>
    <w:rsid w:val="007B30C2"/>
    <w:rsid w:val="007F30DC"/>
    <w:rsid w:val="008016D5"/>
    <w:rsid w:val="00803237"/>
    <w:rsid w:val="00805E2D"/>
    <w:rsid w:val="008527E1"/>
    <w:rsid w:val="008C3131"/>
    <w:rsid w:val="008D701C"/>
    <w:rsid w:val="008F0A12"/>
    <w:rsid w:val="009003F6"/>
    <w:rsid w:val="00936C39"/>
    <w:rsid w:val="00957083"/>
    <w:rsid w:val="009621A4"/>
    <w:rsid w:val="00971B54"/>
    <w:rsid w:val="009910AA"/>
    <w:rsid w:val="009A128E"/>
    <w:rsid w:val="009C399A"/>
    <w:rsid w:val="009D3EF0"/>
    <w:rsid w:val="009F05AD"/>
    <w:rsid w:val="009F6BCB"/>
    <w:rsid w:val="00A1321C"/>
    <w:rsid w:val="00A63D0C"/>
    <w:rsid w:val="00A741F1"/>
    <w:rsid w:val="00A85B29"/>
    <w:rsid w:val="00AC7A8D"/>
    <w:rsid w:val="00AD20E9"/>
    <w:rsid w:val="00B15ABE"/>
    <w:rsid w:val="00B410B3"/>
    <w:rsid w:val="00BA2E57"/>
    <w:rsid w:val="00BA2F8D"/>
    <w:rsid w:val="00BA421A"/>
    <w:rsid w:val="00C24DFB"/>
    <w:rsid w:val="00C66A99"/>
    <w:rsid w:val="00C710D1"/>
    <w:rsid w:val="00C74602"/>
    <w:rsid w:val="00CA64BC"/>
    <w:rsid w:val="00CC2E4A"/>
    <w:rsid w:val="00CD3508"/>
    <w:rsid w:val="00D401F9"/>
    <w:rsid w:val="00D4550A"/>
    <w:rsid w:val="00D73D3D"/>
    <w:rsid w:val="00DC2DFD"/>
    <w:rsid w:val="00DF64B4"/>
    <w:rsid w:val="00E37BA2"/>
    <w:rsid w:val="00E50271"/>
    <w:rsid w:val="00EC1A0F"/>
    <w:rsid w:val="00ED0E49"/>
    <w:rsid w:val="00ED5D74"/>
    <w:rsid w:val="00EE118C"/>
    <w:rsid w:val="00F16EA9"/>
    <w:rsid w:val="00F72E78"/>
    <w:rsid w:val="00F8366B"/>
    <w:rsid w:val="00F83DC0"/>
    <w:rsid w:val="00FB5C0B"/>
    <w:rsid w:val="00FC7B6B"/>
    <w:rsid w:val="00FD3B3E"/>
    <w:rsid w:val="00F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EA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19C"/>
  </w:style>
  <w:style w:type="paragraph" w:styleId="1">
    <w:name w:val="heading 1"/>
    <w:aliases w:val="Заголовок мой"/>
    <w:basedOn w:val="a"/>
    <w:next w:val="a"/>
    <w:link w:val="10"/>
    <w:uiPriority w:val="9"/>
    <w:qFormat/>
    <w:rsid w:val="004931D1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мой Знак"/>
    <w:basedOn w:val="a0"/>
    <w:link w:val="1"/>
    <w:uiPriority w:val="9"/>
    <w:rsid w:val="004931D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E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03237"/>
    <w:rPr>
      <w:i/>
      <w:iCs/>
    </w:rPr>
  </w:style>
  <w:style w:type="paragraph" w:styleId="a6">
    <w:name w:val="Normal (Web)"/>
    <w:basedOn w:val="a"/>
    <w:uiPriority w:val="99"/>
    <w:semiHidden/>
    <w:unhideWhenUsed/>
    <w:rsid w:val="0080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237"/>
    <w:rPr>
      <w:b/>
      <w:bCs/>
    </w:rPr>
  </w:style>
  <w:style w:type="character" w:styleId="a8">
    <w:name w:val="Hyperlink"/>
    <w:basedOn w:val="a0"/>
    <w:uiPriority w:val="99"/>
    <w:unhideWhenUsed/>
    <w:rsid w:val="00D45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73D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19C"/>
  </w:style>
  <w:style w:type="paragraph" w:styleId="1">
    <w:name w:val="heading 1"/>
    <w:aliases w:val="Заголовок мой"/>
    <w:basedOn w:val="a"/>
    <w:next w:val="a"/>
    <w:link w:val="10"/>
    <w:uiPriority w:val="9"/>
    <w:qFormat/>
    <w:rsid w:val="004931D1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мой Знак"/>
    <w:basedOn w:val="a0"/>
    <w:link w:val="1"/>
    <w:uiPriority w:val="9"/>
    <w:rsid w:val="004931D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E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03237"/>
    <w:rPr>
      <w:i/>
      <w:iCs/>
    </w:rPr>
  </w:style>
  <w:style w:type="paragraph" w:styleId="a6">
    <w:name w:val="Normal (Web)"/>
    <w:basedOn w:val="a"/>
    <w:uiPriority w:val="99"/>
    <w:semiHidden/>
    <w:unhideWhenUsed/>
    <w:rsid w:val="0080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237"/>
    <w:rPr>
      <w:b/>
      <w:bCs/>
    </w:rPr>
  </w:style>
  <w:style w:type="character" w:styleId="a8">
    <w:name w:val="Hyperlink"/>
    <w:basedOn w:val="a0"/>
    <w:uiPriority w:val="99"/>
    <w:unhideWhenUsed/>
    <w:rsid w:val="00D45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73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58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1113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33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2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B9E06-4E4F-45BF-89E9-1C932CD1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Анастасия Владимировна</dc:creator>
  <cp:lastModifiedBy>User</cp:lastModifiedBy>
  <cp:revision>2</cp:revision>
  <cp:lastPrinted>2026-04-08T11:55:00Z</cp:lastPrinted>
  <dcterms:created xsi:type="dcterms:W3CDTF">2026-04-09T10:56:00Z</dcterms:created>
  <dcterms:modified xsi:type="dcterms:W3CDTF">2026-04-09T10:56:00Z</dcterms:modified>
</cp:coreProperties>
</file>