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A79C5" w14:textId="260D9EA8" w:rsidR="00F61F40" w:rsidRPr="00F61F40" w:rsidRDefault="00F61F40" w:rsidP="00F61F40">
      <w:pPr>
        <w:spacing w:after="0"/>
        <w:ind w:firstLine="709"/>
        <w:jc w:val="both"/>
      </w:pPr>
      <w:r w:rsidRPr="00F61F40">
        <w:t>В соответствии с Правилами проведения оценки регулирующего воздействия</w:t>
      </w:r>
      <w:r>
        <w:t xml:space="preserve"> </w:t>
      </w:r>
      <w:r w:rsidRPr="00F61F40">
        <w:t>проектов нормативных правовых актов области, утвержденными постановлением</w:t>
      </w:r>
      <w:r>
        <w:t xml:space="preserve"> </w:t>
      </w:r>
      <w:r w:rsidRPr="00F61F40">
        <w:t>Администрации Курской области от 29.03.2013 № 175-па, Министерство</w:t>
      </w:r>
      <w:r>
        <w:t xml:space="preserve"> </w:t>
      </w:r>
      <w:r w:rsidRPr="00F61F40">
        <w:t>промышленности, торговли и предпринимательства Курской области извещает о</w:t>
      </w:r>
      <w:r>
        <w:t xml:space="preserve"> </w:t>
      </w:r>
      <w:r w:rsidRPr="00F61F40">
        <w:t>проведении публичного обсуждения проектов НПА: Закона Курской области «Об</w:t>
      </w:r>
      <w:r>
        <w:t xml:space="preserve"> </w:t>
      </w:r>
      <w:r w:rsidRPr="00F61F40">
        <w:t>установлении требований к размещению и обустройству сезонных залов (зон)</w:t>
      </w:r>
      <w:r>
        <w:t xml:space="preserve"> </w:t>
      </w:r>
      <w:r w:rsidRPr="00F61F40">
        <w:t>обслуживания посетителей, в которых может осуществляться розничная продажа</w:t>
      </w:r>
      <w:r>
        <w:t xml:space="preserve"> </w:t>
      </w:r>
      <w:r w:rsidRPr="00F61F40">
        <w:t>алкогольной продукции при оказании услуг общественного питания» и постановления</w:t>
      </w:r>
      <w:r>
        <w:t xml:space="preserve"> </w:t>
      </w:r>
      <w:r w:rsidRPr="00F61F40">
        <w:t>Правительства Курской области «Об утверждении порядка выдачи документа,</w:t>
      </w:r>
      <w:r>
        <w:t xml:space="preserve"> </w:t>
      </w:r>
      <w:r w:rsidRPr="00F61F40">
        <w:t>подтверждающего соответствие сезонного зала (зоны) обслуживания посетителей</w:t>
      </w:r>
      <w:r>
        <w:t xml:space="preserve"> </w:t>
      </w:r>
      <w:r w:rsidRPr="00F61F40">
        <w:t>требованиям к размещению и обустройству сезонного зала (зоны) обслуживания</w:t>
      </w:r>
      <w:r>
        <w:t xml:space="preserve"> </w:t>
      </w:r>
      <w:r w:rsidRPr="00F61F40">
        <w:t>посетителей, в которых может осуществляется розничная продажа алкогольной</w:t>
      </w:r>
      <w:r>
        <w:t xml:space="preserve"> </w:t>
      </w:r>
      <w:r w:rsidRPr="00F61F40">
        <w:t>продукции при оказании услуг общественного питания» и сборе предложений</w:t>
      </w:r>
      <w:r>
        <w:t xml:space="preserve"> </w:t>
      </w:r>
      <w:r w:rsidRPr="00F61F40">
        <w:t>заинтересованных лиц.</w:t>
      </w:r>
    </w:p>
    <w:p w14:paraId="760BE647" w14:textId="1ED82AC5" w:rsidR="00F61F40" w:rsidRPr="00F61F40" w:rsidRDefault="00F61F40" w:rsidP="00F61F40">
      <w:pPr>
        <w:spacing w:after="0"/>
        <w:ind w:firstLine="709"/>
        <w:jc w:val="both"/>
      </w:pPr>
      <w:r w:rsidRPr="00F61F40">
        <w:t>Предложения принимаются по адресу: г. Курск, ул. Горького, 34, а также по</w:t>
      </w:r>
      <w:r>
        <w:t xml:space="preserve"> </w:t>
      </w:r>
      <w:r w:rsidRPr="00F61F40">
        <w:t xml:space="preserve">адресу электронной почты: </w:t>
      </w:r>
      <w:hyperlink r:id="rId4" w:history="1">
        <w:r w:rsidRPr="00F61F40">
          <w:rPr>
            <w:rStyle w:val="ac"/>
          </w:rPr>
          <w:t>kno.kpr@rkursk.ru</w:t>
        </w:r>
      </w:hyperlink>
      <w:r w:rsidRPr="00F61F40">
        <w:t>.</w:t>
      </w:r>
      <w:r>
        <w:t xml:space="preserve"> </w:t>
      </w:r>
    </w:p>
    <w:p w14:paraId="055AA9D2" w14:textId="63139B85" w:rsidR="00F61F40" w:rsidRPr="00F61F40" w:rsidRDefault="00F61F40" w:rsidP="00F61F40">
      <w:pPr>
        <w:spacing w:after="0"/>
        <w:ind w:firstLine="709"/>
        <w:jc w:val="both"/>
      </w:pPr>
      <w:r w:rsidRPr="00F61F40">
        <w:t>Сроки приема предложений: 20 рабочих дней со дня размещения проектов</w:t>
      </w:r>
      <w:r>
        <w:t xml:space="preserve"> </w:t>
      </w:r>
      <w:r w:rsidRPr="00F61F40">
        <w:t>НПА.</w:t>
      </w:r>
    </w:p>
    <w:p w14:paraId="6EF01CC8" w14:textId="477F7840" w:rsidR="00F61F40" w:rsidRPr="00F61F40" w:rsidRDefault="00F61F40" w:rsidP="00F61F40">
      <w:pPr>
        <w:spacing w:after="0"/>
        <w:ind w:firstLine="709"/>
        <w:jc w:val="both"/>
      </w:pPr>
      <w:r w:rsidRPr="00F61F40">
        <w:t>Место размещения проектов НПА: государственная информационная система</w:t>
      </w:r>
      <w:r>
        <w:t xml:space="preserve"> </w:t>
      </w:r>
      <w:r w:rsidRPr="00F61F40">
        <w:t>«Интернет-портал правовой информации Курской области»</w:t>
      </w:r>
      <w:r>
        <w:t xml:space="preserve"> </w:t>
      </w:r>
      <w:r w:rsidRPr="00F61F40">
        <w:t>(</w:t>
      </w:r>
      <w:hyperlink r:id="rId5" w:history="1">
        <w:r w:rsidRPr="00F61F40">
          <w:rPr>
            <w:rStyle w:val="ac"/>
          </w:rPr>
          <w:t>https://kurskpravo.ru/</w:t>
        </w:r>
      </w:hyperlink>
      <w:r>
        <w:t>)</w:t>
      </w:r>
      <w:r w:rsidRPr="00F61F40">
        <w:t xml:space="preserve"> (далее - официальный сайт), идентификационный номер</w:t>
      </w:r>
    </w:p>
    <w:p w14:paraId="1B8C64EA" w14:textId="36A780FF" w:rsidR="00F61F40" w:rsidRPr="00F61F40" w:rsidRDefault="00F61F40" w:rsidP="00F61F40">
      <w:pPr>
        <w:spacing w:after="0"/>
        <w:jc w:val="both"/>
      </w:pPr>
      <w:r w:rsidRPr="00F61F40">
        <w:t>проекта закона Курской области 957, ссылка на размещение</w:t>
      </w:r>
      <w:r>
        <w:t xml:space="preserve"> </w:t>
      </w:r>
      <w:hyperlink r:id="rId6" w:history="1">
        <w:r w:rsidRPr="00F61F40">
          <w:rPr>
            <w:rStyle w:val="ac"/>
          </w:rPr>
          <w:t>https://kurskpravo.ru/npa_detail/957</w:t>
        </w:r>
      </w:hyperlink>
      <w:r>
        <w:t xml:space="preserve">; </w:t>
      </w:r>
      <w:r w:rsidRPr="00F61F40">
        <w:t xml:space="preserve"> идентификационный номер проекта постановления</w:t>
      </w:r>
      <w:r>
        <w:t xml:space="preserve"> </w:t>
      </w:r>
      <w:r w:rsidRPr="00F61F40">
        <w:t>Правительства Курской области 956, ссылка на размещение</w:t>
      </w:r>
      <w:r>
        <w:t xml:space="preserve"> </w:t>
      </w:r>
      <w:hyperlink r:id="rId7" w:history="1">
        <w:r w:rsidRPr="00F61F40">
          <w:rPr>
            <w:rStyle w:val="ac"/>
          </w:rPr>
          <w:t>https://kurskpravo.ru/npa_detail/956</w:t>
        </w:r>
      </w:hyperlink>
      <w:r>
        <w:t>.</w:t>
      </w:r>
    </w:p>
    <w:p w14:paraId="5497506A" w14:textId="241529BC" w:rsidR="00F12C76" w:rsidRDefault="00F61F40" w:rsidP="00F61F40">
      <w:pPr>
        <w:spacing w:after="0"/>
        <w:ind w:firstLine="709"/>
        <w:jc w:val="both"/>
      </w:pPr>
      <w:r w:rsidRPr="00F61F40">
        <w:t>Все поступившие предложения будут рассмотрены. Свод предложений будет</w:t>
      </w:r>
      <w:r>
        <w:t xml:space="preserve"> </w:t>
      </w:r>
      <w:r w:rsidRPr="00F61F40">
        <w:t>размещен на официальном сайте.</w:t>
      </w:r>
      <w:r>
        <w:t xml:space="preserve">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8C"/>
    <w:rsid w:val="006C0B77"/>
    <w:rsid w:val="007F1AD7"/>
    <w:rsid w:val="008242FF"/>
    <w:rsid w:val="00870751"/>
    <w:rsid w:val="008A29DD"/>
    <w:rsid w:val="00922C48"/>
    <w:rsid w:val="00B915B7"/>
    <w:rsid w:val="00EA59DF"/>
    <w:rsid w:val="00EE4070"/>
    <w:rsid w:val="00F12C76"/>
    <w:rsid w:val="00F40C8C"/>
    <w:rsid w:val="00F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E859"/>
  <w15:chartTrackingRefBased/>
  <w15:docId w15:val="{28C8447C-A37F-48A4-9003-DF5113E8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0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C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C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C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C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C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C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C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C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C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C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C8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0C8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0C8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0C8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0C8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0C8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0C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0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C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C8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0C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C8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C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C8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0C8C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61F4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61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urskpravo.ru/npa_detail/9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skpravo.ru/npa_detail/957" TargetMode="External"/><Relationship Id="rId5" Type="http://schemas.openxmlformats.org/officeDocument/2006/relationships/hyperlink" Target="https://kurskpravo.ru/" TargetMode="External"/><Relationship Id="rId4" Type="http://schemas.openxmlformats.org/officeDocument/2006/relationships/hyperlink" Target="mailto:kno.kpr@rkurs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2026-04-07T06:28:00Z</dcterms:created>
  <dcterms:modified xsi:type="dcterms:W3CDTF">2026-04-07T06:32:00Z</dcterms:modified>
</cp:coreProperties>
</file>